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AE5D" w14:textId="77777777" w:rsidR="00D26ED9" w:rsidRPr="00D26ED9" w:rsidRDefault="00D26ED9" w:rsidP="00D26ED9">
      <w:r w:rsidRPr="00D26ED9">
        <w:rPr>
          <w:b/>
          <w:bCs/>
        </w:rPr>
        <w:t>První přihlášení:</w:t>
      </w:r>
    </w:p>
    <w:p w14:paraId="0DB9E241" w14:textId="77777777" w:rsidR="00D26ED9" w:rsidRPr="00D26ED9" w:rsidRDefault="00D26ED9" w:rsidP="00D26ED9">
      <w:r w:rsidRPr="00D26ED9">
        <w:t>Postup přihlášení do aplikace je stejný jako do aplikace Výstava online.</w:t>
      </w:r>
    </w:p>
    <w:p w14:paraId="2F29A17E" w14:textId="77777777" w:rsidR="00D26ED9" w:rsidRPr="00D26ED9" w:rsidRDefault="00D26ED9" w:rsidP="00D26ED9">
      <w:r w:rsidRPr="00D26ED9">
        <w:t>Je nutné zadat osobní údaje znovu, z výstav se nepřenáší. Povinné je mimo jiného zadání členského čísla. Toto číslo se zobrazuje na připouštěcím potvrzení.</w:t>
      </w:r>
    </w:p>
    <w:p w14:paraId="6B253C5B" w14:textId="77777777" w:rsidR="00D26ED9" w:rsidRPr="00D26ED9" w:rsidRDefault="00D26ED9" w:rsidP="00D26ED9">
      <w:hyperlink r:id="rId7" w:history="1">
        <w:r w:rsidRPr="00D26ED9">
          <w:rPr>
            <w:rStyle w:val="Hypertextovodkaz"/>
            <w:b/>
            <w:bCs/>
          </w:rPr>
          <w:t>https://registrace.onlinevystava.eu/csch</w:t>
        </w:r>
      </w:hyperlink>
    </w:p>
    <w:p w14:paraId="0E896A3E" w14:textId="7C9FD304" w:rsidR="00D26ED9" w:rsidRPr="00D26ED9" w:rsidRDefault="00D26ED9" w:rsidP="00D26ED9">
      <w:r w:rsidRPr="00D26ED9">
        <w:drawing>
          <wp:inline distT="0" distB="0" distL="0" distR="0" wp14:anchorId="313F8815" wp14:editId="2C38EEC5">
            <wp:extent cx="5760720" cy="3346450"/>
            <wp:effectExtent l="0" t="0" r="0" b="6350"/>
            <wp:docPr id="891320390" name="Obrázek 18" descr="Obsah obrázku text, snímek obrazovky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20390" name="Obrázek 18" descr="Obsah obrázku text, snímek obrazovky, software, Webová strán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D97AD" w14:textId="77777777" w:rsidR="00D26ED9" w:rsidRPr="00D26ED9" w:rsidRDefault="00D26ED9" w:rsidP="00D26ED9">
      <w:r w:rsidRPr="00D26ED9">
        <w:t xml:space="preserve">Dále zvolíte druhy </w:t>
      </w:r>
      <w:proofErr w:type="gramStart"/>
      <w:r w:rsidRPr="00D26ED9">
        <w:t>registrací</w:t>
      </w:r>
      <w:proofErr w:type="gramEnd"/>
      <w:r w:rsidRPr="00D26ED9">
        <w:t xml:space="preserve"> ve kterých chcete registrovat (okres, klub).</w:t>
      </w:r>
    </w:p>
    <w:p w14:paraId="2C70A8CE" w14:textId="1C8CD9E6" w:rsidR="00D26ED9" w:rsidRPr="00D26ED9" w:rsidRDefault="00D26ED9" w:rsidP="00D26ED9">
      <w:r w:rsidRPr="00D26ED9">
        <w:lastRenderedPageBreak/>
        <w:drawing>
          <wp:inline distT="0" distB="0" distL="0" distR="0" wp14:anchorId="6D544E5D" wp14:editId="71F3ACCB">
            <wp:extent cx="5760720" cy="4912995"/>
            <wp:effectExtent l="0" t="0" r="0" b="1905"/>
            <wp:docPr id="681055854" name="Obrázek 17" descr="Obsah obrázku text, snímek obrazovky, software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55854" name="Obrázek 17" descr="Obsah obrázku text, snímek obrazovky, software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C252" w14:textId="77777777" w:rsidR="00D26ED9" w:rsidRPr="00D26ED9" w:rsidRDefault="00D26ED9" w:rsidP="00D26ED9">
      <w:r w:rsidRPr="00D26ED9">
        <w:t>Po dokončení registrace doporučujeme přejít do agendy </w:t>
      </w:r>
      <w:r w:rsidRPr="00D26ED9">
        <w:rPr>
          <w:b/>
          <w:bCs/>
        </w:rPr>
        <w:t>Plán připouštění</w:t>
      </w:r>
    </w:p>
    <w:p w14:paraId="6013BBAC" w14:textId="77777777" w:rsidR="00D26ED9" w:rsidRPr="00D26ED9" w:rsidRDefault="00D26ED9" w:rsidP="00D26ED9">
      <w:r w:rsidRPr="00D26ED9">
        <w:t>Zvolíte druh registrace:</w:t>
      </w:r>
    </w:p>
    <w:p w14:paraId="7013A74C" w14:textId="71D7B335" w:rsidR="00D26ED9" w:rsidRPr="00D26ED9" w:rsidRDefault="00D26ED9" w:rsidP="00D26ED9">
      <w:r w:rsidRPr="00D26ED9">
        <w:drawing>
          <wp:inline distT="0" distB="0" distL="0" distR="0" wp14:anchorId="564F4397" wp14:editId="768F485B">
            <wp:extent cx="5760720" cy="528955"/>
            <wp:effectExtent l="0" t="0" r="0" b="4445"/>
            <wp:docPr id="349484294" name="Obrázek 16" descr="o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b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60B71" w14:textId="77777777" w:rsidR="00D26ED9" w:rsidRPr="00D26ED9" w:rsidRDefault="00D26ED9" w:rsidP="00D26ED9">
      <w:r w:rsidRPr="00D26ED9">
        <w:t>Vyberete samce nebo králici. Ze seznamu můžete vybrat zvíře, které je již v systému.</w:t>
      </w:r>
    </w:p>
    <w:p w14:paraId="2BF1B935" w14:textId="77777777" w:rsidR="00D26ED9" w:rsidRPr="00D26ED9" w:rsidRDefault="00D26ED9" w:rsidP="00D26ED9">
      <w:r w:rsidRPr="00D26ED9">
        <w:t>Pro výběr můžete použít Zkratku, LU, PU, Jméno chovatele...</w:t>
      </w:r>
    </w:p>
    <w:p w14:paraId="735AE0D8" w14:textId="1BFE60C8" w:rsidR="00D26ED9" w:rsidRPr="00D26ED9" w:rsidRDefault="00D26ED9" w:rsidP="00D26ED9">
      <w:r w:rsidRPr="00D26ED9">
        <w:drawing>
          <wp:inline distT="0" distB="0" distL="0" distR="0" wp14:anchorId="39E0D0CC" wp14:editId="0C25AA2E">
            <wp:extent cx="5760720" cy="690880"/>
            <wp:effectExtent l="0" t="0" r="0" b="0"/>
            <wp:docPr id="2017610947" name="Obrázek 15" descr="ob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obr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C053" w14:textId="77777777" w:rsidR="00D26ED9" w:rsidRPr="00D26ED9" w:rsidRDefault="00D26ED9" w:rsidP="00D26ED9">
      <w:r w:rsidRPr="00D26ED9">
        <w:t>Pokud zvíře v seznamu není pokračujte a vyberte Plemeno a barvu a zadávejte další údaje:</w:t>
      </w:r>
    </w:p>
    <w:p w14:paraId="008EDB64" w14:textId="3117D05D" w:rsidR="00D26ED9" w:rsidRPr="00D26ED9" w:rsidRDefault="00D26ED9" w:rsidP="00D26ED9">
      <w:r w:rsidRPr="00D26ED9">
        <w:lastRenderedPageBreak/>
        <w:drawing>
          <wp:inline distT="0" distB="0" distL="0" distR="0" wp14:anchorId="00B6ECE4" wp14:editId="2FCB9B76">
            <wp:extent cx="5760720" cy="1814195"/>
            <wp:effectExtent l="0" t="0" r="0" b="0"/>
            <wp:docPr id="913955394" name="Obrázek 14" descr="o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or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3764" w14:textId="77777777" w:rsidR="00D26ED9" w:rsidRPr="00D26ED9" w:rsidRDefault="00D26ED9" w:rsidP="00D26ED9">
      <w:r w:rsidRPr="00D26ED9">
        <w:t>Chovatel a majitel bude téměř jistě v seznamu. Pokud ne, tak klikněte na Nový chovatel nebo Nový majitel a přidejte jej.</w:t>
      </w:r>
    </w:p>
    <w:p w14:paraId="5BF0AECF" w14:textId="77777777" w:rsidR="00D26ED9" w:rsidRPr="00D26ED9" w:rsidRDefault="00D26ED9" w:rsidP="00D26ED9">
      <w:r w:rsidRPr="00D26ED9">
        <w:t>Pokud jde o nové zvíře, které není v sytému kliknutím zde můžete doplnit předky.</w:t>
      </w:r>
    </w:p>
    <w:p w14:paraId="3B6F2499" w14:textId="77777777" w:rsidR="00D26ED9" w:rsidRPr="00D26ED9" w:rsidRDefault="00D26ED9" w:rsidP="00D26ED9">
      <w:r w:rsidRPr="00D26ED9">
        <w:t>Postup je stejný, opět může být předek již v systému. Program duplicitu zvířat kontroluje.</w:t>
      </w:r>
    </w:p>
    <w:p w14:paraId="31DBC372" w14:textId="0D4D59B3" w:rsidR="00D26ED9" w:rsidRPr="00D26ED9" w:rsidRDefault="00D26ED9" w:rsidP="00D26ED9">
      <w:r w:rsidRPr="00D26ED9">
        <w:drawing>
          <wp:inline distT="0" distB="0" distL="0" distR="0" wp14:anchorId="04AAA4F3" wp14:editId="7CE8E2AF">
            <wp:extent cx="5760720" cy="508635"/>
            <wp:effectExtent l="0" t="0" r="0" b="5715"/>
            <wp:docPr id="129431073" name="Obrázek 13" descr="ob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obr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5B94A" w14:textId="77777777" w:rsidR="00D26ED9" w:rsidRPr="00D26ED9" w:rsidRDefault="00D26ED9" w:rsidP="00D26ED9">
      <w:r w:rsidRPr="00D26ED9">
        <w:t>Takto si připravíte chovný pár, zadáte datum připuštění a poté i vrhu.</w:t>
      </w:r>
    </w:p>
    <w:p w14:paraId="460233A9" w14:textId="77777777" w:rsidR="00D26ED9" w:rsidRPr="00D26ED9" w:rsidRDefault="00D26ED9" w:rsidP="00D26ED9">
      <w:r w:rsidRPr="00D26ED9">
        <w:t> Až budete chtít odchov registrovat přesunete ji do registrace.</w:t>
      </w:r>
    </w:p>
    <w:p w14:paraId="5D84A3D3" w14:textId="58C0164A" w:rsidR="00D26ED9" w:rsidRPr="00D26ED9" w:rsidRDefault="00D26ED9" w:rsidP="00D26ED9">
      <w:r w:rsidRPr="00D26ED9">
        <w:drawing>
          <wp:inline distT="0" distB="0" distL="0" distR="0" wp14:anchorId="2186A1A6" wp14:editId="60132004">
            <wp:extent cx="5760720" cy="598805"/>
            <wp:effectExtent l="0" t="0" r="0" b="0"/>
            <wp:docPr id="705713030" name="Obrázek 12" descr="ob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br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AFCB" w14:textId="77777777" w:rsidR="00D26ED9" w:rsidRPr="00D26ED9" w:rsidRDefault="00D26ED9" w:rsidP="00D26ED9">
      <w:r w:rsidRPr="00D26ED9">
        <w:t>V registraci potvrdíte změny, případně doplníte údaje.</w:t>
      </w:r>
    </w:p>
    <w:p w14:paraId="0A9DC5EE" w14:textId="77777777" w:rsidR="00D26ED9" w:rsidRPr="00D26ED9" w:rsidRDefault="00D26ED9" w:rsidP="00D26ED9">
      <w:r w:rsidRPr="00D26ED9">
        <w:t>Poté registraci uložíte. Pokud má registrátor email tak žádost o registraci obdrží, na vaši emailovou adresu dojde kopie této žádosti včetně příloh.</w:t>
      </w:r>
    </w:p>
    <w:p w14:paraId="61BF045D" w14:textId="35A5A6AF" w:rsidR="00D26ED9" w:rsidRPr="00D26ED9" w:rsidRDefault="00D26ED9" w:rsidP="00D26ED9">
      <w:r w:rsidRPr="00D26ED9">
        <w:drawing>
          <wp:inline distT="0" distB="0" distL="0" distR="0" wp14:anchorId="44F41216" wp14:editId="44B38297">
            <wp:extent cx="5760720" cy="401320"/>
            <wp:effectExtent l="0" t="0" r="0" b="0"/>
            <wp:docPr id="381928827" name="Obrázek 11" descr="ob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obr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759DE" w14:textId="77777777" w:rsidR="00D26ED9" w:rsidRPr="00D26ED9" w:rsidRDefault="00D26ED9" w:rsidP="00D26ED9">
      <w:r w:rsidRPr="00D26ED9">
        <w:t>Pokud je váš klub nebo okres zapojen do systému, tak registrátor jen provede kontrolu zadaných údajů a registraci schválí. Systém sám přidělí registrační čísla a odešle chovateli zpět rodokmeny a připouštěcí potvrzení včetně těchto údajů.</w:t>
      </w:r>
    </w:p>
    <w:p w14:paraId="32DFA40B" w14:textId="77777777" w:rsidR="00D26ED9" w:rsidRPr="00D26ED9" w:rsidRDefault="00D26ED9" w:rsidP="00D26ED9">
      <w:r w:rsidRPr="00D26ED9">
        <w:t>V systému individuální registrace je nutné po přidělení PU tato doplnit do systému a uzavřete registraci. Teprve poté je možné odchov dále použít do dalších registrací.</w:t>
      </w:r>
    </w:p>
    <w:p w14:paraId="48A5005B" w14:textId="3C4F0F53" w:rsidR="00D26ED9" w:rsidRPr="00D26ED9" w:rsidRDefault="00D26ED9" w:rsidP="00D26ED9">
      <w:r w:rsidRPr="00D26ED9">
        <w:drawing>
          <wp:inline distT="0" distB="0" distL="0" distR="0" wp14:anchorId="6266BA0F" wp14:editId="3C770030">
            <wp:extent cx="4084320" cy="579120"/>
            <wp:effectExtent l="0" t="0" r="0" b="0"/>
            <wp:docPr id="440731177" name="Obrázek 10" descr="ob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obr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F8AA" w14:textId="77777777" w:rsidR="00152BD9" w:rsidRDefault="00152BD9"/>
    <w:sectPr w:rsidR="0015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D9"/>
    <w:rsid w:val="00063263"/>
    <w:rsid w:val="00152BD9"/>
    <w:rsid w:val="007C6102"/>
    <w:rsid w:val="00A04D5F"/>
    <w:rsid w:val="00D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469"/>
  <w15:chartTrackingRefBased/>
  <w15:docId w15:val="{7BEA0244-D7B8-45AD-8E3F-6C61F38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E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E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E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E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E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E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6E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E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6E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E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ED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6E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registrace.onlinevystava.eu/csch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3F67A5F7A5543B98D60584AEC16A9" ma:contentTypeVersion="10" ma:contentTypeDescription="Create a new document." ma:contentTypeScope="" ma:versionID="abbb9a82bdb3d5aeaa76bcbd605d235c">
  <xsd:schema xmlns:xsd="http://www.w3.org/2001/XMLSchema" xmlns:xs="http://www.w3.org/2001/XMLSchema" xmlns:p="http://schemas.microsoft.com/office/2006/metadata/properties" xmlns:ns3="f20f86a9-e38b-47fb-8786-68bdf5980bd4" targetNamespace="http://schemas.microsoft.com/office/2006/metadata/properties" ma:root="true" ma:fieldsID="a6b2c9f79c8854eb71c52f10b3cb7675" ns3:_="">
    <xsd:import namespace="f20f86a9-e38b-47fb-8786-68bdf5980bd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86a9-e38b-47fb-8786-68bdf5980b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f86a9-e38b-47fb-8786-68bdf5980bd4" xsi:nil="true"/>
  </documentManagement>
</p:properties>
</file>

<file path=customXml/itemProps1.xml><?xml version="1.0" encoding="utf-8"?>
<ds:datastoreItem xmlns:ds="http://schemas.openxmlformats.org/officeDocument/2006/customXml" ds:itemID="{636C2567-1BDD-4BC7-A51A-E932A0092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f86a9-e38b-47fb-8786-68bdf5980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8CFA3-9B44-4B5E-9481-D6E24FB2A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65BE0-F095-4CA2-87CA-7030307C50D4}">
  <ds:schemaRefs>
    <ds:schemaRef ds:uri="http://purl.org/dc/terms/"/>
    <ds:schemaRef ds:uri="f20f86a9-e38b-47fb-8786-68bdf5980bd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Křížková</dc:creator>
  <cp:keywords/>
  <dc:description/>
  <cp:lastModifiedBy>Petra Křížková</cp:lastModifiedBy>
  <cp:revision>2</cp:revision>
  <dcterms:created xsi:type="dcterms:W3CDTF">2025-12-17T05:59:00Z</dcterms:created>
  <dcterms:modified xsi:type="dcterms:W3CDTF">2025-12-17T05:59:00Z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0x0101000C83F67A5F7A5543B98D60584AEC16A9</vt:lpwstr>
  </property>
</Properties>
</file>